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81"/>
      </w:tblGrid>
      <w:tr w:rsidR="001D34E2" w:rsidRPr="001D34E2" w:rsidTr="001D34E2">
        <w:trPr>
          <w:jc w:val="center"/>
        </w:trPr>
        <w:tc>
          <w:tcPr>
            <w:tcW w:w="0" w:type="auto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1D34E2" w:rsidRPr="001D34E2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Настоящее финансово-экономическое обоснование является неотъемлемой частью </w:t>
            </w:r>
            <w:r w:rsidR="007A486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сме</w:t>
            </w:r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ты на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2022</w:t>
            </w:r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год, подготовлено в соответствии </w:t>
            </w:r>
            <w:proofErr w:type="gramStart"/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:</w:t>
            </w:r>
          </w:p>
          <w:p w:rsidR="001D34E2" w:rsidRPr="001D34E2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• Федеральным законом от 29.07.2017 №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 </w:t>
            </w:r>
          </w:p>
          <w:p w:rsidR="001D34E2" w:rsidRPr="001D34E2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• Анализом хозяйственной деятельности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ЖК</w:t>
            </w:r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7A486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за </w:t>
            </w:r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202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год;</w:t>
            </w:r>
          </w:p>
          <w:p w:rsidR="001D34E2" w:rsidRPr="001D34E2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 • Конъюнктурного анализа цен на товары и услуги по итогам расходов за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2021</w:t>
            </w:r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год. </w:t>
            </w:r>
          </w:p>
          <w:p w:rsidR="001D34E2" w:rsidRPr="001D34E2" w:rsidRDefault="001D34E2" w:rsidP="007A4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4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Утверждено Решением очередного общего собрания от «______» ____________________ 202</w:t>
            </w:r>
            <w:r w:rsidR="007A486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  <w:r w:rsidRPr="001D34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года. </w:t>
            </w:r>
          </w:p>
        </w:tc>
      </w:tr>
    </w:tbl>
    <w:p w:rsidR="001D34E2" w:rsidRPr="007913C5" w:rsidRDefault="001D34E2" w:rsidP="001D34E2">
      <w:pPr>
        <w:spacing w:before="20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3C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Финансово-экономическое обоснование размера </w:t>
      </w:r>
      <w:r w:rsidR="0075710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членского обязательного </w:t>
      </w:r>
      <w:r w:rsidRPr="007913C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взнос</w:t>
      </w:r>
      <w:r w:rsidR="0075710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а</w:t>
      </w:r>
    </w:p>
    <w:p w:rsidR="001D34E2" w:rsidRPr="007913C5" w:rsidRDefault="001D34E2" w:rsidP="001D34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3C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к  смете </w:t>
      </w:r>
      <w:r w:rsidR="0075710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доходов и расходов н</w:t>
      </w:r>
      <w:r w:rsidR="00757102" w:rsidRPr="007913C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а 2022г. </w:t>
      </w:r>
      <w:r w:rsidRPr="007913C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ЖК «Надежда»</w:t>
      </w:r>
    </w:p>
    <w:p w:rsidR="001D34E2" w:rsidRPr="001D34E2" w:rsidRDefault="001D34E2" w:rsidP="001D3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977" w:type="dxa"/>
        <w:tblInd w:w="-93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"/>
        <w:gridCol w:w="8955"/>
        <w:gridCol w:w="1620"/>
      </w:tblGrid>
      <w:tr w:rsidR="001D34E2" w:rsidRPr="001D34E2" w:rsidTr="009F49F1">
        <w:trPr>
          <w:trHeight w:val="355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1D34E2" w:rsidRDefault="001D34E2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4E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Поз.</w:t>
            </w: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C104BF" w:rsidRDefault="001D34E2" w:rsidP="00C10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4B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Текущие расходы: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1D34E2" w:rsidRDefault="001D34E2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4E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Сумма, руб.</w:t>
            </w:r>
          </w:p>
        </w:tc>
      </w:tr>
      <w:tr w:rsidR="001D34E2" w:rsidRPr="001D34E2" w:rsidTr="009F49F1">
        <w:trPr>
          <w:trHeight w:val="2740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04F8F" w:rsidRDefault="00904F8F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4F8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3C5" w:rsidRPr="0060794F" w:rsidRDefault="001B1F0A" w:rsidP="001D34E2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60794F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Фонд заработной платы</w:t>
            </w:r>
            <w:r w:rsidR="008835E8" w:rsidRPr="0060794F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, в том числе:</w:t>
            </w:r>
            <w:r w:rsidRPr="0060794F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 xml:space="preserve"> </w:t>
            </w:r>
          </w:p>
          <w:tbl>
            <w:tblPr>
              <w:tblW w:w="8048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4"/>
              <w:gridCol w:w="7671"/>
              <w:gridCol w:w="192"/>
              <w:gridCol w:w="41"/>
            </w:tblGrid>
            <w:tr w:rsidR="001D34E2" w:rsidRPr="008835E8" w:rsidTr="008835E8">
              <w:tc>
                <w:tcPr>
                  <w:tcW w:w="144" w:type="dxa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8835E8" w:rsidRDefault="001B1F0A" w:rsidP="008835E8">
                  <w:pPr>
                    <w:spacing w:after="0" w:line="240" w:lineRule="auto"/>
                    <w:ind w:left="-384"/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</w:pPr>
                  <w:r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 xml:space="preserve">НВ </w:t>
                  </w:r>
                </w:p>
              </w:tc>
              <w:tc>
                <w:tcPr>
                  <w:tcW w:w="7671" w:type="dxa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8835E8" w:rsidRDefault="008835E8" w:rsidP="0060794F">
                  <w:pPr>
                    <w:spacing w:after="0" w:line="0" w:lineRule="atLeast"/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>а</w:t>
                  </w:r>
                  <w:r w:rsidR="00C104BF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 xml:space="preserve">) </w:t>
                  </w:r>
                  <w:r w:rsidR="001B1F0A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>В кооперативе по штатному расписанию 12 работников</w:t>
                  </w:r>
                  <w:r w:rsidR="00C104BF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>.</w:t>
                  </w:r>
                  <w:r w:rsidR="001B1F0A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 xml:space="preserve">  </w:t>
                  </w:r>
                  <w:r w:rsidR="00C104BF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 xml:space="preserve">Основная </w:t>
                  </w:r>
                  <w:proofErr w:type="spellStart"/>
                  <w:r w:rsidR="00C104BF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>з</w:t>
                  </w:r>
                  <w:proofErr w:type="spellEnd"/>
                  <w:r w:rsidR="00C104BF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>/</w:t>
                  </w:r>
                  <w:proofErr w:type="spellStart"/>
                  <w:proofErr w:type="gramStart"/>
                  <w:r w:rsidR="00C104BF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>пл</w:t>
                  </w:r>
                  <w:proofErr w:type="spellEnd"/>
                  <w:proofErr w:type="gramEnd"/>
                  <w:r w:rsidR="00C104BF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 xml:space="preserve"> на основании окладов  2 355 000 руб. Замещение и увеличение объема работ  99312 руб. Работа в праздничные дни 20 900 руб.</w:t>
                  </w:r>
                  <w:r w:rsidR="00CD0BAB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 xml:space="preserve"> </w:t>
                  </w:r>
                  <w:r w:rsidR="0060794F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 xml:space="preserve">Размер окладов в </w:t>
                  </w:r>
                  <w:r w:rsidR="00757102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 xml:space="preserve"> приложени</w:t>
                  </w:r>
                  <w:r w:rsidR="0060794F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 xml:space="preserve">и </w:t>
                  </w:r>
                  <w:r w:rsidR="00757102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>«Штатное расписание»</w:t>
                  </w:r>
                </w:p>
              </w:tc>
              <w:tc>
                <w:tcPr>
                  <w:tcW w:w="233" w:type="dxa"/>
                  <w:gridSpan w:val="2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8835E8" w:rsidRDefault="001D34E2" w:rsidP="007913C5">
                  <w:pPr>
                    <w:spacing w:after="0" w:line="0" w:lineRule="atLeast"/>
                    <w:ind w:left="402" w:hanging="402"/>
                    <w:jc w:val="center"/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1D34E2" w:rsidRPr="008835E8" w:rsidTr="008835E8">
              <w:trPr>
                <w:gridAfter w:val="1"/>
                <w:wAfter w:w="41" w:type="dxa"/>
                <w:trHeight w:val="625"/>
              </w:trPr>
              <w:tc>
                <w:tcPr>
                  <w:tcW w:w="8007" w:type="dxa"/>
                  <w:gridSpan w:val="3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C104BF" w:rsidRPr="008835E8" w:rsidRDefault="007913C5" w:rsidP="00C104B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</w:pPr>
                  <w:r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>б</w:t>
                  </w:r>
                  <w:r w:rsidR="00C104BF"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>) Премиальный фонд  в размере 20% от оклада на основании</w:t>
                  </w:r>
                </w:p>
                <w:p w:rsidR="001D34E2" w:rsidRPr="008835E8" w:rsidRDefault="00C104BF" w:rsidP="00C104B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</w:pPr>
                  <w:r w:rsidRPr="008835E8"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  <w:t xml:space="preserve">Положения о премировании. </w:t>
                  </w:r>
                </w:p>
              </w:tc>
            </w:tr>
            <w:tr w:rsidR="001D34E2" w:rsidRPr="008835E8" w:rsidTr="008835E8">
              <w:trPr>
                <w:gridAfter w:val="1"/>
                <w:wAfter w:w="41" w:type="dxa"/>
                <w:trHeight w:val="519"/>
              </w:trPr>
              <w:tc>
                <w:tcPr>
                  <w:tcW w:w="8007" w:type="dxa"/>
                  <w:gridSpan w:val="3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7913C5" w:rsidRPr="008835E8" w:rsidRDefault="007913C5" w:rsidP="007913C5">
                  <w:pPr>
                    <w:spacing w:after="0" w:line="240" w:lineRule="auto"/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</w:pPr>
                  <w:r w:rsidRPr="008835E8">
                    <w:rPr>
                      <w:rFonts w:ascii="Arial" w:eastAsia="Times New Roman" w:hAnsi="Arial" w:cs="Arial"/>
                      <w:color w:val="000000"/>
                      <w:sz w:val="26"/>
                      <w:szCs w:val="26"/>
                      <w:lang w:eastAsia="ru-RU"/>
                    </w:rPr>
                    <w:t>в)</w:t>
                  </w:r>
                  <w:r w:rsidR="008835E8">
                    <w:rPr>
                      <w:rFonts w:ascii="Arial" w:eastAsia="Times New Roman" w:hAnsi="Arial" w:cs="Arial"/>
                      <w:color w:val="000000"/>
                      <w:sz w:val="26"/>
                      <w:szCs w:val="26"/>
                      <w:lang w:eastAsia="ru-RU"/>
                    </w:rPr>
                    <w:t xml:space="preserve"> </w:t>
                  </w:r>
                  <w:r w:rsidRPr="008835E8">
                    <w:rPr>
                      <w:rFonts w:ascii="Arial" w:eastAsia="Times New Roman" w:hAnsi="Arial" w:cs="Arial"/>
                      <w:color w:val="000000"/>
                      <w:sz w:val="26"/>
                      <w:szCs w:val="26"/>
                      <w:lang w:eastAsia="ru-RU"/>
                    </w:rPr>
                    <w:t xml:space="preserve">На оплату труда ежемесячно начисляются в госбюджет и </w:t>
                  </w:r>
                  <w:proofErr w:type="gramStart"/>
                  <w:r w:rsidRPr="008835E8">
                    <w:rPr>
                      <w:rFonts w:ascii="Arial" w:eastAsia="Times New Roman" w:hAnsi="Arial" w:cs="Arial"/>
                      <w:color w:val="000000"/>
                      <w:sz w:val="26"/>
                      <w:szCs w:val="26"/>
                      <w:lang w:eastAsia="ru-RU"/>
                    </w:rPr>
                    <w:t>фонды</w:t>
                  </w:r>
                  <w:proofErr w:type="gramEnd"/>
                  <w:r w:rsidRPr="008835E8">
                    <w:rPr>
                      <w:rFonts w:ascii="Arial" w:eastAsia="Times New Roman" w:hAnsi="Arial" w:cs="Arial"/>
                      <w:color w:val="000000"/>
                      <w:sz w:val="26"/>
                      <w:szCs w:val="26"/>
                      <w:lang w:eastAsia="ru-RU"/>
                    </w:rPr>
                    <w:t xml:space="preserve"> следующие выплаты и налоги: в ПФР-22%, ФСС-2,9%, Фонд медицинского страхования -5,1%, социальное страхование от несчастных случаев-0,2% , всего 30,2%.</w:t>
                  </w:r>
                </w:p>
                <w:p w:rsidR="001D34E2" w:rsidRPr="008835E8" w:rsidRDefault="007913C5" w:rsidP="007913C5">
                  <w:pPr>
                    <w:spacing w:after="0" w:line="240" w:lineRule="auto"/>
                    <w:rPr>
                      <w:rFonts w:ascii="Arial" w:eastAsia="Times New Roman" w:hAnsi="Arial" w:cs="Arial"/>
                      <w:sz w:val="26"/>
                      <w:szCs w:val="26"/>
                      <w:lang w:eastAsia="ru-RU"/>
                    </w:rPr>
                  </w:pPr>
                  <w:r w:rsidRPr="008835E8">
                    <w:rPr>
                      <w:rFonts w:ascii="Arial" w:eastAsia="Times New Roman" w:hAnsi="Arial" w:cs="Arial"/>
                      <w:color w:val="000000"/>
                      <w:sz w:val="26"/>
                      <w:szCs w:val="26"/>
                      <w:lang w:eastAsia="ru-RU"/>
                    </w:rPr>
                    <w:t>Начисления на выплаты физ. лицам (НДФЛ) 13%.</w:t>
                  </w:r>
                </w:p>
              </w:tc>
            </w:tr>
          </w:tbl>
          <w:p w:rsidR="001D34E2" w:rsidRPr="008835E8" w:rsidRDefault="001D34E2" w:rsidP="001D34E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04BF" w:rsidRPr="008835E8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8835E8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3 710 091</w:t>
            </w:r>
          </w:p>
          <w:p w:rsidR="007913C5" w:rsidRPr="008835E8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</w:p>
          <w:p w:rsidR="007913C5" w:rsidRPr="008835E8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8835E8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2 475</w:t>
            </w:r>
            <w:r w:rsidR="00CD0BAB" w:rsidRPr="008835E8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 </w:t>
            </w:r>
            <w:r w:rsidRPr="008835E8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212</w:t>
            </w:r>
          </w:p>
          <w:p w:rsidR="00CD0BAB" w:rsidRPr="008835E8" w:rsidRDefault="00CD0BAB" w:rsidP="001D34E2">
            <w:pPr>
              <w:spacing w:after="24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C104BF" w:rsidRPr="008835E8" w:rsidRDefault="00C104BF" w:rsidP="001D34E2">
            <w:pPr>
              <w:spacing w:after="24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8835E8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374</w:t>
            </w:r>
            <w:r w:rsidR="007913C5" w:rsidRPr="008835E8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 </w:t>
            </w:r>
            <w:r w:rsidRPr="008835E8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320 </w:t>
            </w:r>
          </w:p>
          <w:p w:rsidR="007913C5" w:rsidRPr="008835E8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3C5" w:rsidRPr="008835E8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3C5" w:rsidRPr="008835E8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8835E8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860 559</w:t>
            </w:r>
          </w:p>
        </w:tc>
      </w:tr>
      <w:tr w:rsidR="001D34E2" w:rsidRPr="001D34E2" w:rsidTr="009F49F1"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1D34E2" w:rsidRDefault="007913C5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  <w:t>222</w:t>
            </w:r>
            <w:r w:rsidR="00904F8F"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  <w:t>2</w:t>
            </w: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D32255" w:rsidRDefault="00D32255" w:rsidP="008835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22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Административно-хозяйственные расходы</w:t>
            </w:r>
            <w:r w:rsidR="008835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в том числе: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EF6133" w:rsidRDefault="00EF6133" w:rsidP="001D34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61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788 200</w:t>
            </w:r>
          </w:p>
        </w:tc>
      </w:tr>
      <w:tr w:rsidR="001D34E2" w:rsidRPr="001D34E2" w:rsidTr="009F49F1">
        <w:trPr>
          <w:trHeight w:val="1134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04F8F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tbl>
            <w:tblPr>
              <w:tblW w:w="7066" w:type="dxa"/>
              <w:tblLayout w:type="fixed"/>
              <w:tblLook w:val="04A0"/>
            </w:tblPr>
            <w:tblGrid>
              <w:gridCol w:w="786"/>
              <w:gridCol w:w="2712"/>
              <w:gridCol w:w="1576"/>
              <w:gridCol w:w="997"/>
              <w:gridCol w:w="995"/>
            </w:tblGrid>
            <w:tr w:rsidR="00EF6133" w:rsidRPr="00EF6133" w:rsidTr="00EF6133">
              <w:trPr>
                <w:trHeight w:val="420"/>
              </w:trPr>
              <w:tc>
                <w:tcPr>
                  <w:tcW w:w="7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62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Расчет транспортного налога на 2022 г.</w:t>
                  </w:r>
                </w:p>
              </w:tc>
            </w:tr>
            <w:tr w:rsidR="00EF6133" w:rsidRPr="00EF6133" w:rsidTr="00EF6133">
              <w:trPr>
                <w:trHeight w:val="288"/>
              </w:trPr>
              <w:tc>
                <w:tcPr>
                  <w:tcW w:w="7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EF6133" w:rsidRPr="00EF6133" w:rsidTr="00EF6133">
              <w:trPr>
                <w:trHeight w:val="504"/>
              </w:trPr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</w:t>
                  </w:r>
                  <w:proofErr w:type="spellEnd"/>
                  <w:proofErr w:type="gramEnd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/</w:t>
                  </w:r>
                  <w:proofErr w:type="spell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Модель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л. с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ставка 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сумма</w:t>
                  </w:r>
                </w:p>
              </w:tc>
            </w:tr>
            <w:tr w:rsidR="00EF6133" w:rsidRPr="00EF6133" w:rsidTr="00EF6133">
              <w:trPr>
                <w:trHeight w:val="408"/>
              </w:trPr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а/</w:t>
                  </w:r>
                  <w:proofErr w:type="gram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</w:t>
                  </w:r>
                  <w:proofErr w:type="gramEnd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Ларгус</w:t>
                  </w:r>
                  <w:proofErr w:type="spellEnd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87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1392</w:t>
                  </w:r>
                </w:p>
              </w:tc>
            </w:tr>
            <w:tr w:rsidR="00EF6133" w:rsidRPr="00EF6133" w:rsidTr="00EF6133">
              <w:trPr>
                <w:trHeight w:val="300"/>
              </w:trPr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Трактор Беларус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81,09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2027</w:t>
                  </w:r>
                </w:p>
              </w:tc>
            </w:tr>
            <w:tr w:rsidR="00EF6133" w:rsidRPr="00EF6133" w:rsidTr="00EF6133">
              <w:trPr>
                <w:trHeight w:val="420"/>
              </w:trPr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Итого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3419</w:t>
                  </w: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5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Расчет земельного налога на  2022 г.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EF6133" w:rsidRPr="00EF6133" w:rsidTr="00EF6133">
              <w:trPr>
                <w:trHeight w:val="732"/>
              </w:trPr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</w:t>
                  </w:r>
                  <w:proofErr w:type="spellEnd"/>
                  <w:proofErr w:type="gramEnd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/</w:t>
                  </w:r>
                  <w:proofErr w:type="spell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Кадастровый №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ставка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633217010013227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133240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400</w:t>
                  </w: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6332170103217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1450848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4353</w:t>
                  </w: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63321701034100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2948792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8846</w:t>
                  </w: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итого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13599</w:t>
                  </w:r>
                </w:p>
              </w:tc>
            </w:tr>
            <w:tr w:rsidR="00EF6133" w:rsidRPr="00EF6133" w:rsidTr="00EF6133">
              <w:trPr>
                <w:trHeight w:val="288"/>
              </w:trPr>
              <w:tc>
                <w:tcPr>
                  <w:tcW w:w="7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5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Расчет Водного налога на 2022г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EF6133" w:rsidRPr="00EF6133" w:rsidTr="00EF6133">
              <w:trPr>
                <w:trHeight w:val="288"/>
              </w:trPr>
              <w:tc>
                <w:tcPr>
                  <w:tcW w:w="7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</w:t>
                  </w:r>
                  <w:proofErr w:type="spellEnd"/>
                  <w:proofErr w:type="gramEnd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/</w:t>
                  </w:r>
                  <w:proofErr w:type="spell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Скважина  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коэфф</w:t>
                  </w:r>
                  <w:proofErr w:type="spellEnd"/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92  куб.м. в год 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348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3,06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98000</w:t>
                  </w: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итого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98000</w:t>
                  </w:r>
                </w:p>
              </w:tc>
            </w:tr>
            <w:tr w:rsidR="00EF6133" w:rsidRPr="00EF6133" w:rsidTr="00EF6133">
              <w:trPr>
                <w:trHeight w:val="288"/>
              </w:trPr>
              <w:tc>
                <w:tcPr>
                  <w:tcW w:w="7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5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Расчет Налога на имущество на 2022 г.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EF6133" w:rsidRPr="00EF6133" w:rsidTr="00EF6133">
              <w:trPr>
                <w:trHeight w:val="288"/>
              </w:trPr>
              <w:tc>
                <w:tcPr>
                  <w:tcW w:w="7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</w:t>
                  </w:r>
                  <w:proofErr w:type="spellEnd"/>
                  <w:proofErr w:type="gramEnd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/</w:t>
                  </w:r>
                  <w:proofErr w:type="spell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Имущество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коэфф</w:t>
                  </w:r>
                  <w:proofErr w:type="spellEnd"/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Адм</w:t>
                  </w:r>
                  <w:proofErr w:type="spellEnd"/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здание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3209545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64191</w:t>
                  </w:r>
                </w:p>
              </w:tc>
            </w:tr>
            <w:tr w:rsidR="00EF6133" w:rsidRPr="00EF6133" w:rsidTr="00EF6133">
              <w:trPr>
                <w:trHeight w:val="360"/>
              </w:trPr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итого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EF6133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EF613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64191</w:t>
                  </w:r>
                </w:p>
              </w:tc>
            </w:tr>
          </w:tbl>
          <w:p w:rsidR="001D34E2" w:rsidRPr="001D34E2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181 200</w:t>
            </w: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1D34E2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4E2" w:rsidRPr="001D34E2" w:rsidTr="009F49F1"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1D34E2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Default="00EF6133" w:rsidP="001D34E2">
            <w:pPr>
              <w:spacing w:after="0" w:line="0" w:lineRule="atLeast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ru-RU"/>
              </w:rPr>
            </w:pPr>
            <w:r w:rsidRPr="00C36BD3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ru-RU"/>
              </w:rPr>
              <w:t xml:space="preserve">Услуги банка </w:t>
            </w:r>
            <w:r w:rsidR="001D34E2" w:rsidRPr="00C36BD3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ru-RU"/>
              </w:rPr>
              <w:t> </w:t>
            </w:r>
          </w:p>
          <w:p w:rsidR="00791D64" w:rsidRPr="001D34E2" w:rsidRDefault="00791D64" w:rsidP="00791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ED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Расходы на банковские услуги (</w:t>
            </w:r>
            <w:proofErr w:type="spellStart"/>
            <w:proofErr w:type="gramStart"/>
            <w:r w:rsidRPr="00C70ED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C70ED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/счет, комиссия банка):</w:t>
            </w:r>
            <w:r w:rsidRPr="00C70ED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Ежемесячная плата за ведение расчетного счета составляет 1800 руб. в месяц (</w:t>
            </w:r>
            <w:r w:rsidRPr="00C70ED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21600 рублей в год</w:t>
            </w:r>
            <w:r w:rsidRPr="00C70ED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); 80 платежных поручений в год по 32 рубля (2560</w:t>
            </w:r>
            <w:r w:rsidRPr="00C70ED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рублей в год</w:t>
            </w:r>
            <w:r w:rsidRPr="00C70ED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</w:t>
            </w:r>
            <w:proofErr w:type="gramStart"/>
            <w:r w:rsidRPr="00C70ED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;З</w:t>
            </w:r>
            <w:proofErr w:type="gramEnd"/>
            <w:r w:rsidRPr="00C70ED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апрос по контрагентам 240руб. на одного (1200 </w:t>
            </w:r>
            <w:proofErr w:type="spellStart"/>
            <w:r w:rsidRPr="00C70ED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C70ED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в год); комиссия за сдачу денежных средств в банк 0,2% (4640 руб. в го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д)</w:t>
            </w:r>
          </w:p>
          <w:p w:rsidR="00791D64" w:rsidRPr="00C36BD3" w:rsidRDefault="00791D64" w:rsidP="001D34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1D34E2" w:rsidRDefault="00EF6133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</w:tr>
      <w:tr w:rsidR="00791D64" w:rsidRPr="001D34E2" w:rsidTr="009F49F1">
        <w:trPr>
          <w:trHeight w:val="49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C36BD3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6BD3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Эксплуатация транспорта</w:t>
            </w:r>
          </w:p>
          <w:p w:rsidR="00791D64" w:rsidRPr="001D34E2" w:rsidRDefault="00CD0BAB" w:rsidP="00501950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B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 балансе числится а/м  </w:t>
            </w:r>
            <w:proofErr w:type="spellStart"/>
            <w:r w:rsidRPr="00C06B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Ларгус</w:t>
            </w:r>
            <w:proofErr w:type="spellEnd"/>
            <w:proofErr w:type="gramStart"/>
            <w:r w:rsidRPr="00C06B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06B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согласно приказу расход бензина на месяц </w:t>
            </w:r>
            <w:r w:rsidR="005019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более </w:t>
            </w:r>
            <w:r w:rsidRPr="00C06B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150 л., запланировано 100 л.;  трактор Беларус  дизтопливо  запланировано 30 литров ; Арендованный а/м для нужд кооператива для председателя </w:t>
            </w:r>
            <w:r w:rsidR="005019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более </w:t>
            </w:r>
            <w:r w:rsidRPr="00C06B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200 литров в месяц. Всего на сумму 198000 руб. Ремонт транспорта   на сумму  32 000 руб.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230 000</w:t>
            </w:r>
          </w:p>
        </w:tc>
      </w:tr>
      <w:tr w:rsidR="00791D64" w:rsidRPr="001D34E2" w:rsidTr="009F49F1"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tbl>
            <w:tblPr>
              <w:tblW w:w="9200" w:type="dxa"/>
              <w:tblLayout w:type="fixed"/>
              <w:tblLook w:val="04A0"/>
            </w:tblPr>
            <w:tblGrid>
              <w:gridCol w:w="245"/>
              <w:gridCol w:w="635"/>
              <w:gridCol w:w="5245"/>
              <w:gridCol w:w="635"/>
              <w:gridCol w:w="1805"/>
              <w:gridCol w:w="635"/>
            </w:tblGrid>
            <w:tr w:rsidR="00791D64" w:rsidRPr="00FF54BC" w:rsidTr="001C60BF">
              <w:trPr>
                <w:gridAfter w:val="1"/>
                <w:wAfter w:w="635" w:type="dxa"/>
                <w:trHeight w:val="840"/>
              </w:trPr>
              <w:tc>
                <w:tcPr>
                  <w:tcW w:w="2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1C60BF">
                  <w:pPr>
                    <w:spacing w:after="0" w:line="240" w:lineRule="auto"/>
                    <w:ind w:left="-430" w:firstLine="284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5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91D64" w:rsidRPr="00FF54BC" w:rsidRDefault="00791D64" w:rsidP="00791D64">
                  <w:pPr>
                    <w:spacing w:after="0" w:line="240" w:lineRule="auto"/>
                    <w:ind w:left="-108" w:firstLine="284"/>
                    <w:rPr>
                      <w:rFonts w:ascii="Calibri" w:eastAsia="Times New Roman" w:hAnsi="Calibri" w:cs="Times New Roman"/>
                      <w:b/>
                      <w:color w:val="000000"/>
                      <w:sz w:val="32"/>
                      <w:szCs w:val="32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b/>
                      <w:color w:val="000000"/>
                      <w:sz w:val="32"/>
                      <w:szCs w:val="32"/>
                      <w:lang w:eastAsia="ru-RU"/>
                    </w:rPr>
                    <w:t>Расчет   статьи</w:t>
                  </w:r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32"/>
                      <w:szCs w:val="32"/>
                      <w:lang w:eastAsia="ru-RU"/>
                    </w:rPr>
                    <w:t xml:space="preserve"> </w:t>
                  </w:r>
                  <w:r w:rsidRPr="00FF54BC">
                    <w:rPr>
                      <w:rFonts w:ascii="Calibri" w:eastAsia="Times New Roman" w:hAnsi="Calibri" w:cs="Times New Roman"/>
                      <w:b/>
                      <w:color w:val="000000"/>
                      <w:sz w:val="32"/>
                      <w:szCs w:val="32"/>
                      <w:lang w:eastAsia="ru-RU"/>
                    </w:rPr>
                    <w:t xml:space="preserve"> Содержание орг</w:t>
                  </w:r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32"/>
                      <w:szCs w:val="32"/>
                      <w:lang w:eastAsia="ru-RU"/>
                    </w:rPr>
                    <w:t>техники</w:t>
                  </w:r>
                  <w:r w:rsidRPr="00FF54BC">
                    <w:rPr>
                      <w:rFonts w:ascii="Calibri" w:eastAsia="Times New Roman" w:hAnsi="Calibri" w:cs="Times New Roman"/>
                      <w:b/>
                      <w:color w:val="000000"/>
                      <w:sz w:val="32"/>
                      <w:szCs w:val="32"/>
                      <w:lang w:eastAsia="ru-RU"/>
                    </w:rPr>
                    <w:t xml:space="preserve"> </w:t>
                  </w:r>
                  <w:r w:rsidRPr="00C36BD3">
                    <w:rPr>
                      <w:rFonts w:ascii="Calibri" w:eastAsia="Times New Roman" w:hAnsi="Calibri" w:cs="Times New Roman"/>
                      <w:b/>
                      <w:color w:val="000000"/>
                      <w:sz w:val="32"/>
                      <w:szCs w:val="32"/>
                      <w:lang w:eastAsia="ru-RU"/>
                    </w:rPr>
                    <w:t>и</w:t>
                  </w:r>
                  <w:r w:rsidRPr="00FF54BC">
                    <w:rPr>
                      <w:rFonts w:ascii="Calibri" w:eastAsia="Times New Roman" w:hAnsi="Calibri" w:cs="Times New Roman"/>
                      <w:b/>
                      <w:color w:val="000000"/>
                      <w:sz w:val="32"/>
                      <w:szCs w:val="32"/>
                      <w:lang w:eastAsia="ru-RU"/>
                    </w:rPr>
                    <w:t xml:space="preserve"> программное обесп</w:t>
                  </w:r>
                  <w:r w:rsidRPr="00C36BD3">
                    <w:rPr>
                      <w:rFonts w:ascii="Calibri" w:eastAsia="Times New Roman" w:hAnsi="Calibri" w:cs="Times New Roman"/>
                      <w:b/>
                      <w:color w:val="000000"/>
                      <w:sz w:val="32"/>
                      <w:szCs w:val="32"/>
                      <w:lang w:eastAsia="ru-RU"/>
                    </w:rPr>
                    <w:t>е</w:t>
                  </w:r>
                  <w:r w:rsidRPr="00FF54BC">
                    <w:rPr>
                      <w:rFonts w:ascii="Calibri" w:eastAsia="Times New Roman" w:hAnsi="Calibri" w:cs="Times New Roman"/>
                      <w:b/>
                      <w:color w:val="000000"/>
                      <w:sz w:val="32"/>
                      <w:szCs w:val="32"/>
                      <w:lang w:eastAsia="ru-RU"/>
                    </w:rPr>
                    <w:t xml:space="preserve">чение </w:t>
                  </w:r>
                </w:p>
              </w:tc>
              <w:tc>
                <w:tcPr>
                  <w:tcW w:w="2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91D64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  <w:p w:rsidR="00CD0BAB" w:rsidRDefault="00CD0BAB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  <w:p w:rsidR="00791D64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  <w:p w:rsidR="00791D64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  <w:p w:rsidR="00791D64" w:rsidRPr="00FF54BC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</w:tr>
            <w:tr w:rsidR="00791D64" w:rsidRPr="00FF54BC" w:rsidTr="00FF54BC">
              <w:trPr>
                <w:trHeight w:val="288"/>
              </w:trPr>
              <w:tc>
                <w:tcPr>
                  <w:tcW w:w="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5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</w:tr>
            <w:tr w:rsidR="00791D64" w:rsidRPr="00FF54BC" w:rsidTr="00FF54BC">
              <w:trPr>
                <w:trHeight w:val="888"/>
              </w:trPr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п</w:t>
                  </w:r>
                  <w:proofErr w:type="spellEnd"/>
                  <w:proofErr w:type="gramEnd"/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/</w:t>
                  </w:r>
                  <w:proofErr w:type="spellStart"/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5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Наименование расходов</w:t>
                  </w:r>
                </w:p>
              </w:tc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сумма</w:t>
                  </w:r>
                </w:p>
              </w:tc>
            </w:tr>
            <w:tr w:rsidR="00791D64" w:rsidRPr="00FF54BC" w:rsidTr="00FF54BC">
              <w:trPr>
                <w:trHeight w:val="552"/>
              </w:trPr>
              <w:tc>
                <w:tcPr>
                  <w:tcW w:w="88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Программа СБИС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для передачи деклараций  в налоговою и в пенсионный фонд, ФСС</w:t>
                  </w:r>
                  <w:proofErr w:type="gramEnd"/>
                </w:p>
              </w:tc>
              <w:tc>
                <w:tcPr>
                  <w:tcW w:w="24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5500</w:t>
                  </w:r>
                </w:p>
              </w:tc>
            </w:tr>
            <w:tr w:rsidR="00791D64" w:rsidRPr="00FF54BC" w:rsidTr="00FF54BC">
              <w:trPr>
                <w:trHeight w:val="600"/>
              </w:trPr>
              <w:tc>
                <w:tcPr>
                  <w:tcW w:w="88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58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Картреджи</w:t>
                  </w:r>
                  <w:proofErr w:type="spellEnd"/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(ремонт, покупка</w:t>
                  </w:r>
                  <w:proofErr w:type="gramStart"/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)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д</w:t>
                  </w:r>
                  <w:proofErr w:type="gramEnd"/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ля принтеров</w:t>
                  </w:r>
                </w:p>
              </w:tc>
              <w:tc>
                <w:tcPr>
                  <w:tcW w:w="24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2500</w:t>
                  </w:r>
                </w:p>
              </w:tc>
            </w:tr>
            <w:tr w:rsidR="00791D64" w:rsidRPr="00FF54BC" w:rsidTr="00FF54BC">
              <w:trPr>
                <w:trHeight w:val="468"/>
              </w:trPr>
              <w:tc>
                <w:tcPr>
                  <w:tcW w:w="88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58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Поддержка 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бухгалтерской</w:t>
                  </w:r>
                  <w:r w:rsidR="0060794F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программы 1С  УСН</w:t>
                  </w:r>
                </w:p>
              </w:tc>
              <w:tc>
                <w:tcPr>
                  <w:tcW w:w="24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10000</w:t>
                  </w:r>
                </w:p>
              </w:tc>
            </w:tr>
            <w:tr w:rsidR="00791D64" w:rsidRPr="00FF54BC" w:rsidTr="00FF54BC">
              <w:trPr>
                <w:trHeight w:val="696"/>
              </w:trPr>
              <w:tc>
                <w:tcPr>
                  <w:tcW w:w="88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58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Ремонт оргтехники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(компьютеров, принтеров)</w:t>
                  </w:r>
                </w:p>
              </w:tc>
              <w:tc>
                <w:tcPr>
                  <w:tcW w:w="24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12000</w:t>
                  </w:r>
                </w:p>
              </w:tc>
            </w:tr>
            <w:tr w:rsidR="00791D64" w:rsidRPr="00FF54BC" w:rsidTr="00FF54BC">
              <w:trPr>
                <w:trHeight w:val="420"/>
              </w:trPr>
              <w:tc>
                <w:tcPr>
                  <w:tcW w:w="88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 xml:space="preserve">Итого сумма </w:t>
                  </w:r>
                </w:p>
              </w:tc>
              <w:tc>
                <w:tcPr>
                  <w:tcW w:w="24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FF54BC" w:rsidRDefault="00791D64" w:rsidP="00FF54B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FF54BC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30000</w:t>
                  </w:r>
                </w:p>
              </w:tc>
            </w:tr>
          </w:tbl>
          <w:p w:rsidR="00791D64" w:rsidRPr="001D34E2" w:rsidRDefault="00791D64" w:rsidP="001D34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1D34E2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</w:tr>
      <w:tr w:rsidR="00791D64" w:rsidRPr="001D34E2" w:rsidTr="009F49F1"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C36BD3" w:rsidRDefault="00791D64" w:rsidP="0079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36BD3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ru-RU"/>
              </w:rPr>
              <w:t>Услуги связи</w:t>
            </w:r>
          </w:p>
          <w:p w:rsidR="00791D64" w:rsidRPr="001C60BF" w:rsidRDefault="00791D64" w:rsidP="00F54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Абонентская  плата в месяц за услуги телефонной связи 350 руб.  ООО «Оптик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за год 4200 руб. и услуги связ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ООО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ИНФОЛАДА» согласно виду соединений и времени переговоров в год 8500 руб.  Почтовые расходы на пересылку писем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15 000</w:t>
            </w:r>
          </w:p>
        </w:tc>
      </w:tr>
      <w:tr w:rsidR="00791D64" w:rsidRPr="001D34E2" w:rsidTr="009F49F1"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C60BF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F49F1" w:rsidRDefault="00791D64" w:rsidP="005918C2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9F49F1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 xml:space="preserve">Услуги Юриста </w:t>
            </w:r>
          </w:p>
          <w:tbl>
            <w:tblPr>
              <w:tblW w:w="8220" w:type="dxa"/>
              <w:tblLayout w:type="fixed"/>
              <w:tblLook w:val="04A0"/>
            </w:tblPr>
            <w:tblGrid>
              <w:gridCol w:w="880"/>
              <w:gridCol w:w="4900"/>
              <w:gridCol w:w="2440"/>
            </w:tblGrid>
            <w:tr w:rsidR="00791D64" w:rsidRPr="00C36BD3" w:rsidTr="00C36BD3">
              <w:trPr>
                <w:trHeight w:val="1152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C36BD3" w:rsidRDefault="00791D64" w:rsidP="00C36BD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C36BD3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4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91D64" w:rsidRPr="00C36BD3" w:rsidRDefault="00791D64" w:rsidP="00C36BD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C36BD3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Регистрация Недвижимого имущества,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а именно водозабора по адресу ул. Надежды 1А </w:t>
                  </w:r>
                </w:p>
              </w:tc>
              <w:tc>
                <w:tcPr>
                  <w:tcW w:w="2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C36BD3" w:rsidRDefault="00791D64" w:rsidP="00C36BD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C36BD3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98000</w:t>
                  </w:r>
                </w:p>
              </w:tc>
            </w:tr>
            <w:tr w:rsidR="00791D64" w:rsidRPr="00C36BD3" w:rsidTr="00C36BD3">
              <w:trPr>
                <w:trHeight w:val="468"/>
              </w:trPr>
              <w:tc>
                <w:tcPr>
                  <w:tcW w:w="8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C36BD3" w:rsidRDefault="00791D64" w:rsidP="00C36BD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4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91D64" w:rsidRPr="00C36BD3" w:rsidRDefault="00791D64" w:rsidP="00C36BD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C36BD3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Услуги по должникам не более 10 </w:t>
                  </w:r>
                  <w:proofErr w:type="spellStart"/>
                  <w:r w:rsidRPr="00C36BD3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ч-к</w:t>
                  </w:r>
                  <w:proofErr w:type="spellEnd"/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1D64" w:rsidRPr="00C36BD3" w:rsidRDefault="00791D64" w:rsidP="00C36BD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C36BD3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102000</w:t>
                  </w:r>
                </w:p>
              </w:tc>
            </w:tr>
          </w:tbl>
          <w:p w:rsidR="00791D64" w:rsidRPr="005918C2" w:rsidRDefault="00791D64" w:rsidP="00591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200 000</w:t>
            </w:r>
          </w:p>
        </w:tc>
      </w:tr>
      <w:tr w:rsidR="00791D64" w:rsidRPr="001D34E2" w:rsidTr="009F49F1"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5918C2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C36BD3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6BD3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ru-RU"/>
              </w:rPr>
              <w:t>Вывоз мусора.</w:t>
            </w:r>
          </w:p>
          <w:p w:rsidR="00791D64" w:rsidRPr="00C36BD3" w:rsidRDefault="00791D64" w:rsidP="009F49F1">
            <w:pPr>
              <w:spacing w:after="0" w:line="10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4E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  <w:r w:rsidRPr="00C36BD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Заключен договор с Региональным оператором ООО «ЭКОСТРОЙРЕСУРС» на вывоз и утилизацию ТБО.  Стоимость вывоза в месяц 693 руб. 88коп.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D34E2">
            <w:pPr>
              <w:spacing w:after="0" w:line="10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9 000</w:t>
            </w:r>
          </w:p>
        </w:tc>
      </w:tr>
      <w:tr w:rsidR="00791D64" w:rsidRPr="001D34E2" w:rsidTr="009F49F1">
        <w:trPr>
          <w:trHeight w:val="104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D34E2">
            <w:pPr>
              <w:spacing w:after="0" w:line="10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4860B0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 xml:space="preserve">Обслуживание сайта </w:t>
            </w:r>
          </w:p>
          <w:p w:rsidR="00791D64" w:rsidRPr="004860B0" w:rsidRDefault="00791D64" w:rsidP="00E0705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4860B0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Для обслуживания 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сайта заключается договор ГПХ. Оплачивается содержание сайта, подача объявлений и разная информация.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4860B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15 000</w:t>
            </w:r>
            <w:r w:rsidRPr="001D3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3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791D64" w:rsidRPr="001D34E2" w:rsidTr="009F49F1"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Default="00791D64" w:rsidP="001C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1D34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4860B0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ru-RU"/>
              </w:rPr>
              <w:t xml:space="preserve">Текущий общий анализ воды </w:t>
            </w:r>
          </w:p>
          <w:p w:rsidR="00791D64" w:rsidRPr="004860B0" w:rsidRDefault="00791D64" w:rsidP="001C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91D64" w:rsidRDefault="00791D64" w:rsidP="00134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оснований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требований Министерства по природопользованию и охраны окружающей среды анализ </w:t>
            </w:r>
            <w:r w:rsidRPr="004860B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воды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централизованного холодного водоснабжения, отобранной  </w:t>
            </w:r>
            <w:r w:rsidRPr="004860B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из скважины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кооператива производится два раза в год. Анализ воды проводит Филиал ФБУЗ «Центр гигиены и эпидемиологии в Самарской области в городе Тольятти»</w:t>
            </w:r>
          </w:p>
          <w:p w:rsidR="00791D64" w:rsidRDefault="00791D64" w:rsidP="00134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 отчитываемся в Самару об использовании воды и о  выполнении</w:t>
            </w:r>
          </w:p>
          <w:p w:rsidR="00791D64" w:rsidRDefault="00791D64" w:rsidP="00134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Условий пользования недрами.</w:t>
            </w:r>
          </w:p>
          <w:p w:rsidR="00C06BEB" w:rsidRDefault="00C06BEB" w:rsidP="00134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06BEB" w:rsidRDefault="00C06BEB" w:rsidP="00C06BEB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134186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Расходы на канцтовары.</w:t>
            </w:r>
          </w:p>
          <w:p w:rsidR="00C06BEB" w:rsidRDefault="00C06BEB" w:rsidP="00C06BEB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</w:p>
          <w:p w:rsidR="00C06BEB" w:rsidRDefault="00C06BEB" w:rsidP="00C06B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418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Для работы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бухгалтерского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налогового, статистического, для переписки с Администрацией с.п. Подстепки необходимы бумага, клей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ручки , карандаши, мастика для штампов и печатей, скрепки и скобы для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степлера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C06BEB" w:rsidRDefault="00C06BEB" w:rsidP="00C06B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06BEB" w:rsidRPr="004860B0" w:rsidRDefault="00C06BEB" w:rsidP="00134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3418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15 000</w:t>
            </w:r>
          </w:p>
          <w:p w:rsidR="00791D64" w:rsidRPr="001D34E2" w:rsidRDefault="00791D64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1D34E2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1D34E2" w:rsidRDefault="00791D64" w:rsidP="00C06BE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3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3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3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3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C06B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</w:t>
            </w:r>
          </w:p>
        </w:tc>
      </w:tr>
      <w:tr w:rsidR="00791D64" w:rsidRPr="001D34E2" w:rsidTr="00134186">
        <w:trPr>
          <w:trHeight w:val="2448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Default="00791D64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proofErr w:type="spellStart"/>
            <w:proofErr w:type="gramStart"/>
            <w:r w:rsidRPr="009F4F02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Обще-хозяйственные</w:t>
            </w:r>
            <w:proofErr w:type="spellEnd"/>
            <w:proofErr w:type="gramEnd"/>
            <w:r w:rsidRPr="009F4F02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 xml:space="preserve"> расходы</w:t>
            </w:r>
            <w:r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.</w:t>
            </w:r>
            <w:r w:rsidRPr="009F4F02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 xml:space="preserve"> </w:t>
            </w:r>
          </w:p>
          <w:p w:rsidR="00791D64" w:rsidRPr="00E44F43" w:rsidRDefault="00791D64" w:rsidP="00E44F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E44F4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Для  работы слесарей –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</w:t>
            </w:r>
            <w:r w:rsidRPr="00E44F4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сантехников, электрика, сторожа-уборщика, уборщицы производится  </w:t>
            </w:r>
            <w:r w:rsidRPr="00E44F43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закупка чистящих и санирующих средств,</w:t>
            </w:r>
          </w:p>
          <w:p w:rsidR="00791D64" w:rsidRPr="00E44F43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E44F43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кисточки, приобретение строительных материалов, замков, петель,</w:t>
            </w:r>
          </w:p>
          <w:p w:rsidR="00791D64" w:rsidRPr="00E44F43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E44F43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перчаток, мешков для сбора мусора, ведер, снегоуборочных лопат и др.</w:t>
            </w:r>
          </w:p>
          <w:p w:rsidR="00791D64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E44F43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хоз</w:t>
            </w:r>
            <w:proofErr w:type="spellEnd"/>
            <w:r w:rsidRPr="00E44F43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инвентаря. На территории </w:t>
            </w:r>
            <w:r w:rsidR="0050195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кооператива</w:t>
            </w:r>
            <w:r w:rsidRPr="00E44F43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необходимо поддерживать порядок.</w:t>
            </w:r>
          </w:p>
          <w:p w:rsidR="00C06BEB" w:rsidRDefault="00C06BEB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</w:p>
          <w:p w:rsidR="00C06BEB" w:rsidRDefault="00C06BEB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</w:p>
          <w:p w:rsidR="00791D64" w:rsidRPr="00E44F43" w:rsidRDefault="00791D64" w:rsidP="00E44F43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7"/>
                <w:szCs w:val="27"/>
                <w:lang w:eastAsia="ru-RU"/>
              </w:rPr>
            </w:pPr>
          </w:p>
          <w:p w:rsidR="00791D64" w:rsidRDefault="00791D64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E44F43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Прочие расходы</w:t>
            </w:r>
          </w:p>
          <w:p w:rsidR="00791D64" w:rsidRDefault="00791D64" w:rsidP="00790F7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В прочие расходы входят затраты на приобретение спецодежды слесарям-сантехникам (сапоги резиновые, костюмы и пр.), а также </w:t>
            </w:r>
          </w:p>
          <w:p w:rsidR="00791D64" w:rsidRDefault="00791D64" w:rsidP="00790F7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приобретение материалов для изготовления полок в инструментальном цеху, покупка необходимого специнструмента.</w:t>
            </w:r>
          </w:p>
          <w:p w:rsidR="00791D64" w:rsidRDefault="00791D64" w:rsidP="00790F7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790F7B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9F4F02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Расходы на проведение собрания</w:t>
            </w:r>
          </w:p>
          <w:p w:rsidR="00791D64" w:rsidRPr="00790F7B" w:rsidRDefault="00791D64" w:rsidP="003964A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На проведение собрания планируются расходы по аренде помещения 6000 руб.,  покупка бумаги для печатания информационных документов (в количестве 360 листов на один вид информации), сре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дств дл</w:t>
            </w:r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я индивидуальной защиты.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Default="00C06BEB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</w:t>
            </w:r>
            <w:r w:rsidR="0079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</w:t>
            </w: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6BEB" w:rsidRDefault="00C06BEB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6BEB" w:rsidRDefault="00C06BEB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C06BEB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  <w:r w:rsidR="0079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</w:t>
            </w: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6BEB" w:rsidRDefault="00C06BEB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1D34E2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</w:t>
            </w:r>
          </w:p>
        </w:tc>
      </w:tr>
      <w:tr w:rsidR="00791D64" w:rsidRPr="001D34E2" w:rsidTr="009F49F1">
        <w:trPr>
          <w:trHeight w:val="3431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1D34E2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Default="00791D64" w:rsidP="001D34E2">
            <w:pPr>
              <w:spacing w:after="0" w:line="0" w:lineRule="atLeast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 xml:space="preserve">Расходы на содержание, ремонт и обслуживание водопровода: </w:t>
            </w:r>
          </w:p>
          <w:p w:rsidR="00791D64" w:rsidRDefault="00791D64" w:rsidP="001D34E2">
            <w:pPr>
              <w:spacing w:after="0" w:line="0" w:lineRule="atLeast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в том числе:</w:t>
            </w:r>
          </w:p>
          <w:p w:rsidR="00791D64" w:rsidRPr="00BB64CE" w:rsidRDefault="00791D64" w:rsidP="003964A5">
            <w:pPr>
              <w:spacing w:after="0" w:line="0" w:lineRule="atLeast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BB64CE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Эксплуатационные расходы на энергоносители</w:t>
            </w:r>
          </w:p>
          <w:p w:rsidR="00791D64" w:rsidRDefault="00791D64" w:rsidP="00C605DE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Заключен договор с ООО «</w:t>
            </w:r>
            <w:proofErr w:type="spell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ТольяттиЭнергоСбыт</w:t>
            </w:r>
            <w:proofErr w:type="spell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» на потребление электроэнергии 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для</w:t>
            </w:r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обеспечение</w:t>
            </w:r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работы глубинных насосов для подачи воды в хозпитьевой водопровод и для наполнения  емкостей поливного водопровода,  работа насоса поливного водопровода для подачи воды на массив  по утвержденному графику в летний период.</w:t>
            </w:r>
          </w:p>
          <w:p w:rsidR="00791D64" w:rsidRDefault="00791D64" w:rsidP="000757C5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Отопление в зимние время года административного здания, насосных станций №1 и №2 .Планируемое потребление э/э в отопительный период  90 тыс. </w:t>
            </w:r>
            <w:proofErr w:type="spell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кВт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.ч</w:t>
            </w:r>
            <w:proofErr w:type="spellEnd"/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, в летний период  235 тыс. </w:t>
            </w:r>
            <w:proofErr w:type="spell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кВт.ч</w:t>
            </w:r>
            <w:proofErr w:type="spell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. на сумму 1015 </w:t>
            </w:r>
            <w:proofErr w:type="spell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тыс</w:t>
            </w:r>
            <w:proofErr w:type="spell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рублей.</w:t>
            </w:r>
          </w:p>
          <w:p w:rsidR="00791D64" w:rsidRDefault="00791D64" w:rsidP="000757C5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Расходы  для профилактики электрооборудования и  ремонт электроприборов запланировано на сумму 86 тыс. рублей. </w:t>
            </w:r>
          </w:p>
          <w:p w:rsidR="00791D64" w:rsidRDefault="00791D64" w:rsidP="000757C5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0757C5">
            <w:pPr>
              <w:spacing w:after="0" w:line="0" w:lineRule="atLeast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BB64CE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Замена и ремонт задвижек на трубах магистральных улиц</w:t>
            </w:r>
          </w:p>
          <w:p w:rsidR="00791D64" w:rsidRDefault="00791D64" w:rsidP="000757C5">
            <w:pPr>
              <w:spacing w:after="0" w:line="0" w:lineRule="atLeast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</w:p>
          <w:p w:rsidR="00791D64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BB64CE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В этих расходах запланировано приобретение задвижек 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ДУ 100, ДУ 150 и вспомогательных материалов к ним в количестве 4 шт.</w:t>
            </w:r>
          </w:p>
          <w:p w:rsidR="00791D64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BB64CE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Техобслуживание и ремонт насосных станций</w:t>
            </w:r>
          </w:p>
          <w:p w:rsidR="00791D64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BB64CE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Приобретение 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частотного преобразователя для глубинного насоса на насосную станцию № 1 от 80-100 тыс. рублей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.</w:t>
            </w:r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(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д</w:t>
            </w:r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ля обеспечения подачи воды в водопровод с определенным давлением)</w:t>
            </w:r>
          </w:p>
          <w:p w:rsidR="00791D64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Приобретение расходных материалов (обратные клапаны, манометры, электроды и тому подобные) 61 тыс. руб.</w:t>
            </w:r>
          </w:p>
          <w:p w:rsidR="00791D64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Услуги сварщика 30 тыс. руб. Чистка водонапорных башен в кол-ве 2шт на насосной № 2 в сумме 9 тыс. руб. </w:t>
            </w:r>
            <w:proofErr w:type="gramEnd"/>
          </w:p>
          <w:p w:rsidR="00791D64" w:rsidRPr="00352122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352122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 xml:space="preserve">Текущий ремонт поливного водопровода </w:t>
            </w:r>
          </w:p>
          <w:p w:rsidR="00791D64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Сварка порывов труб 30 тыс. руб., замена труб, неподлежащих ремонту в сумме 100 тыс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уб. </w:t>
            </w:r>
          </w:p>
          <w:p w:rsidR="00791D64" w:rsidRDefault="00791D64" w:rsidP="00E92851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Чистка емкостей поливного водопровода в сумме 9 тыс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уб. Ремонт накопительных емкостей ( сварка свищей, трещин) 17тыс. руб.</w:t>
            </w:r>
          </w:p>
          <w:p w:rsidR="00791D64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Приобретение расходных материалов (заглушки, краны, электроды) 19 тыс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уб. Покраска накопительных емкостей (работа и материалы для 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 xml:space="preserve">покраски)125 тыс. руб. </w:t>
            </w:r>
          </w:p>
          <w:p w:rsidR="00791D64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352122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 xml:space="preserve">Текущий ремонт </w:t>
            </w:r>
            <w:r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хозпитьевого</w:t>
            </w:r>
            <w:r w:rsidRPr="00352122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 xml:space="preserve"> водопровода</w:t>
            </w:r>
          </w:p>
          <w:p w:rsidR="00791D64" w:rsidRDefault="00791D64" w:rsidP="006311C1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Расходы на ремонт полиэтиленовых труб хозпитьевого водопровода в сумме 150 тыс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уб. (замена </w:t>
            </w:r>
            <w:proofErr w:type="spell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</w:t>
            </w:r>
            <w:proofErr w:type="spell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/э труб, услуги экскаватора, услуги сварщика, дизтопливо на работу трактора). Замена задвижек ДУ50, тройников с их изготовление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м(</w:t>
            </w:r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сварка) в колодцах потребителей, сварка и замена тройников ДУ150 в узловых колодцах 50тыс. руб.</w:t>
            </w:r>
          </w:p>
          <w:p w:rsidR="00791D64" w:rsidRDefault="00791D64" w:rsidP="006311C1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6311C1">
            <w:pPr>
              <w:spacing w:after="0" w:line="0" w:lineRule="atLeast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EC7005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Монтаж узловых распределительных водяных колодцев</w:t>
            </w:r>
          </w:p>
          <w:p w:rsidR="00791D64" w:rsidRPr="00762C20" w:rsidRDefault="00791D64" w:rsidP="00762C20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Монтаж </w:t>
            </w:r>
            <w:proofErr w:type="gram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( </w:t>
            </w:r>
            <w:proofErr w:type="gram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техника, сварка, материалы) 3-х распределительных узловых  колодцев по улице Дачной с пересечениями по улицам Сиреневая, Васильковая, Весенняя.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3964A5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lastRenderedPageBreak/>
              <w:t>2</w:t>
            </w:r>
            <w:r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 </w:t>
            </w:r>
            <w:r w:rsidRPr="003964A5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170</w:t>
            </w:r>
            <w:r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 </w:t>
            </w:r>
            <w:r w:rsidRPr="003964A5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000</w:t>
            </w: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Pr="003964A5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3964A5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 </w:t>
            </w:r>
            <w:r w:rsidRPr="003964A5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100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</w:t>
            </w:r>
            <w:r w:rsidRPr="003964A5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00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0</w:t>
            </w: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791D64" w:rsidRPr="00352122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</w:p>
          <w:p w:rsidR="00791D64" w:rsidRPr="00352122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35212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100 000</w:t>
            </w: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Pr="00352122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35212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200 000</w:t>
            </w: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35212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300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 </w:t>
            </w:r>
            <w:r w:rsidRPr="0035212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000</w:t>
            </w: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200 000</w:t>
            </w: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Pr="00352122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270 000</w:t>
            </w:r>
          </w:p>
        </w:tc>
      </w:tr>
      <w:tr w:rsidR="00791D64" w:rsidRPr="001D34E2" w:rsidTr="009F49F1">
        <w:trPr>
          <w:trHeight w:val="343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04F8F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4F8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35E8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8835E8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Расходы на поддержание внутреннего порядка, обеспечение пожарной безопасности</w:t>
            </w:r>
            <w:r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, в том числе:</w:t>
            </w:r>
          </w:p>
          <w:p w:rsidR="008835E8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8835E8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8835E8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 xml:space="preserve">Пожертвование </w:t>
            </w:r>
            <w:r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 xml:space="preserve"> на добровольную пожарную команду. </w:t>
            </w:r>
          </w:p>
          <w:p w:rsidR="00791D64" w:rsidRPr="008835E8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8835E8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На основании 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заключенного договора</w:t>
            </w:r>
            <w:r w:rsidR="004E6B37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о сотрудничестве № 23 от 01.04.2010г и доп</w:t>
            </w:r>
            <w:r w:rsidR="0054279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.</w:t>
            </w:r>
            <w:r w:rsidR="004E6B37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соглашения от 01.01.2014г между Администрацией</w:t>
            </w:r>
            <w:r w:rsidR="0054279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с.п. Подстепки, Фондом развития села Подстепки и кооперативом оплачиваем целевое благотворительное пожертвование на содержание ДПК с. Подстепки из расчета 20 руб. в месяц с каждого земельного участка,</w:t>
            </w:r>
            <w:r w:rsidR="00225AE1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что составляет 13800 </w:t>
            </w:r>
            <w:proofErr w:type="spellStart"/>
            <w:r w:rsidR="00225AE1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руб</w:t>
            </w:r>
            <w:proofErr w:type="spellEnd"/>
            <w:r w:rsidR="00225AE1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в месяц и 41400 руб</w:t>
            </w:r>
            <w:proofErr w:type="gramStart"/>
            <w:r w:rsidR="00225AE1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.в</w:t>
            </w:r>
            <w:proofErr w:type="gramEnd"/>
            <w:r w:rsidR="00225AE1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квартал, 165600 </w:t>
            </w:r>
            <w:proofErr w:type="spellStart"/>
            <w:r w:rsidR="00225AE1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руб</w:t>
            </w:r>
            <w:proofErr w:type="spellEnd"/>
            <w:r w:rsidR="00225AE1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в год.</w:t>
            </w:r>
          </w:p>
          <w:p w:rsidR="008835E8" w:rsidRDefault="00225AE1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225AE1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Для 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поддержания гидрантов в исправном состоянии (таблички, замена гидрантов) 4400 руб.</w:t>
            </w:r>
          </w:p>
          <w:p w:rsidR="00225AE1" w:rsidRDefault="00225AE1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225AE1" w:rsidRDefault="00225AE1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</w:pPr>
            <w:r w:rsidRPr="00225AE1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Благоустройство территории ЖК</w:t>
            </w:r>
          </w:p>
          <w:p w:rsidR="00027724" w:rsidRPr="00027724" w:rsidRDefault="00027724" w:rsidP="001C0A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027724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В э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той статье запланировано расходы на </w:t>
            </w:r>
            <w:proofErr w:type="spellStart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обкос</w:t>
            </w:r>
            <w:proofErr w:type="spellEnd"/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травы (услуги тракториста</w:t>
            </w:r>
            <w:r w:rsidR="001C0AB0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по договору ГПХ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)</w:t>
            </w:r>
            <w:r w:rsidR="00883E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</w:t>
            </w:r>
            <w:r w:rsidR="00883E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Бензин</w:t>
            </w:r>
            <w:r w:rsidR="001C0AB0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, масло и другие расходные материалы, обслуживание</w:t>
            </w:r>
            <w:r w:rsidR="00883E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 Косилки</w:t>
            </w:r>
            <w:r w:rsidR="001C0AB0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.</w:t>
            </w:r>
            <w:r w:rsidR="00883E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8835E8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270</w:t>
            </w:r>
            <w:r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 </w:t>
            </w:r>
            <w:r w:rsidRPr="008835E8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000</w:t>
            </w:r>
          </w:p>
          <w:p w:rsidR="008835E8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8835E8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8835E8" w:rsidRDefault="004E6B37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170</w:t>
            </w:r>
            <w:r w:rsidR="00225AE1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000</w:t>
            </w:r>
          </w:p>
          <w:p w:rsidR="00225AE1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225AE1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225AE1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225AE1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225AE1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225AE1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225AE1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225AE1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225AE1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225AE1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225AE1" w:rsidRPr="008835E8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100 000</w:t>
            </w:r>
          </w:p>
        </w:tc>
      </w:tr>
      <w:tr w:rsidR="00791D64" w:rsidRPr="001D34E2" w:rsidTr="00904F8F">
        <w:trPr>
          <w:trHeight w:val="1349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04F8F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904F8F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605D2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Всего расходов</w:t>
            </w:r>
            <w:r w:rsidRPr="00605D2C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(включенных в членские взносы), рублей</w:t>
            </w:r>
            <w:r w:rsidRPr="00605D2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  <w:r w:rsidRPr="00605D2C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                             </w:t>
            </w:r>
          </w:p>
          <w:p w:rsidR="00791D64" w:rsidRPr="001C0AB0" w:rsidRDefault="00791D64" w:rsidP="009E1F91">
            <w:pPr>
              <w:pStyle w:val="a4"/>
              <w:spacing w:after="0" w:line="240" w:lineRule="auto"/>
              <w:ind w:left="24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ru-RU"/>
              </w:rPr>
              <w:t>Переходящий остаток</w:t>
            </w: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 с  прошлого финансового года по состоянию на 31.12.2021года (неиспользованные денежные средства), рублей всего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из них распределено на</w:t>
            </w:r>
            <w:proofErr w:type="gramStart"/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:</w:t>
            </w:r>
            <w:proofErr w:type="gramEnd"/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                                                       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а)   Резерв на окончание работ по оформлению  лицензии, рублей 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  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б)   Оплата налогов и кредиторам за электроэнергию и связь  за декабрь месяц  2021г. в 2022 году   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в)   Членские </w:t>
            </w:r>
            <w:proofErr w:type="gramStart"/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взносы</w:t>
            </w:r>
            <w:proofErr w:type="gramEnd"/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уплаченные в 2021г за 2022 год      </w:t>
            </w:r>
          </w:p>
          <w:p w:rsidR="00791D64" w:rsidRPr="001C0AB0" w:rsidRDefault="00791D64" w:rsidP="00FD0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ru-RU"/>
              </w:rPr>
              <w:t>г</w:t>
            </w:r>
            <w:r w:rsidRPr="001C0AB0">
              <w:rPr>
                <w:rFonts w:ascii="Arial" w:eastAsia="Times New Roman" w:hAnsi="Arial" w:cs="Arial"/>
                <w:bCs/>
                <w:color w:val="000000"/>
                <w:sz w:val="26"/>
                <w:szCs w:val="26"/>
                <w:lang w:eastAsia="ru-RU"/>
              </w:rPr>
              <w:t xml:space="preserve">) Резерв с </w:t>
            </w: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коэффициентом  11% от запланированных расходов,</w:t>
            </w:r>
          </w:p>
          <w:p w:rsidR="00791D64" w:rsidRPr="001C0AB0" w:rsidRDefault="00791D64" w:rsidP="00FA1D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bCs/>
                <w:color w:val="000000"/>
                <w:sz w:val="26"/>
                <w:szCs w:val="26"/>
                <w:lang w:eastAsia="ru-RU"/>
              </w:rPr>
              <w:t xml:space="preserve">на непредвиденные расходы, повышение незапланированных  цен, 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предполагается  увеличение МРОТ в течение года</w:t>
            </w:r>
            <w:r w:rsidR="00FE6E3B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, с учетом инфляции в 2022 году.</w:t>
            </w:r>
            <w:r w:rsidRPr="001C0AB0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 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91D64" w:rsidRPr="001C0AB0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 xml:space="preserve">Всего поступлений:  </w:t>
            </w:r>
          </w:p>
          <w:p w:rsidR="00791D64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 xml:space="preserve">1. </w:t>
            </w:r>
            <w:r w:rsidRPr="00424915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>Источники финансирования</w:t>
            </w:r>
            <w:r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 xml:space="preserve"> на покрытие расходов</w:t>
            </w:r>
            <w:r w:rsidRPr="00424915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>:</w:t>
            </w:r>
            <w:r w:rsidRPr="00424915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ru-RU"/>
              </w:rPr>
              <w:t>   </w:t>
            </w:r>
          </w:p>
          <w:p w:rsidR="00791D64" w:rsidRPr="00424915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bCs/>
                <w:color w:val="000000"/>
                <w:sz w:val="26"/>
                <w:szCs w:val="26"/>
                <w:lang w:eastAsia="ru-RU"/>
              </w:rPr>
              <w:t>1</w:t>
            </w:r>
            <w:r w:rsidRPr="001C0AB0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ru-RU"/>
              </w:rPr>
              <w:t xml:space="preserve">. </w:t>
            </w:r>
            <w:r w:rsidRPr="001C0AB0">
              <w:rPr>
                <w:rFonts w:ascii="Arial" w:eastAsia="Times New Roman" w:hAnsi="Arial" w:cs="Arial"/>
                <w:bCs/>
                <w:color w:val="000000"/>
                <w:sz w:val="26"/>
                <w:szCs w:val="26"/>
                <w:lang w:eastAsia="ru-RU"/>
              </w:rPr>
              <w:t>Поступления</w:t>
            </w:r>
            <w:r w:rsidRPr="001C0AB0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за счет членских взносов</w:t>
            </w:r>
            <w:r w:rsidR="0050195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за 2022г</w:t>
            </w: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, при 100% уплате   (900руб за 1 сотку умножить  на площадь участков  7524  соток</w:t>
            </w:r>
            <w:proofErr w:type="gramStart"/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)</w:t>
            </w:r>
            <w:proofErr w:type="gramEnd"/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  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  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2. Прочие доходы   (пени, возврат госпошлины, возмещение судебных расходов)   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</w:p>
          <w:p w:rsid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3. Поступления от взыскания задолженности членских и целевых     взносов прошлых лет. </w:t>
            </w:r>
          </w:p>
          <w:p w:rsidR="00791D64" w:rsidRPr="001C0AB0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                                                      </w:t>
            </w:r>
          </w:p>
          <w:p w:rsidR="00791D64" w:rsidRPr="001C0AB0" w:rsidRDefault="00791D64" w:rsidP="00103B84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1C0AB0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2.</w:t>
            </w:r>
            <w:r w:rsidRPr="001C0AB0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Поступление средств за услуги по очистке снега на основании контракта с Администрацией с.п. Подстепки (не является источником финансирования при  формировании членского взноса) </w:t>
            </w:r>
          </w:p>
          <w:p w:rsidR="00791D64" w:rsidRPr="001C0AB0" w:rsidRDefault="00791D64" w:rsidP="00103B84">
            <w:pPr>
              <w:spacing w:after="0" w:line="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103B8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8B7A6D" w:rsidRDefault="00791D64" w:rsidP="008B7A6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8B7A6D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 xml:space="preserve">Площадь участков </w:t>
            </w:r>
            <w:r w:rsidRPr="008B7A6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7524 соток</w:t>
            </w:r>
            <w:r w:rsidRPr="008B7A6D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>, расчетный взнос на 1 сотку       </w:t>
            </w:r>
          </w:p>
          <w:p w:rsidR="00791D64" w:rsidRDefault="00791D64" w:rsidP="008B7A6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8B7A6D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 xml:space="preserve">                                             900 руб.</w:t>
            </w:r>
          </w:p>
          <w:p w:rsidR="001C0AB0" w:rsidRPr="008B7A6D" w:rsidRDefault="001C0AB0" w:rsidP="008B7A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91D64" w:rsidRPr="001C0AB0" w:rsidRDefault="00791D64" w:rsidP="00103B84">
            <w:pPr>
              <w:spacing w:after="0" w:line="0" w:lineRule="atLeast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605D2C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5D2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6 938 291</w:t>
            </w:r>
          </w:p>
          <w:p w:rsidR="00791D64" w:rsidRPr="001D34E2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605D2C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5D2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1 355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605D2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985</w:t>
            </w: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C0AB0" w:rsidRDefault="001C0AB0" w:rsidP="001D34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791D64" w:rsidRDefault="00791D64" w:rsidP="001D34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791D64" w:rsidRPr="000971A6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71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     - </w:t>
            </w:r>
            <w:r w:rsidRPr="000971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403 000</w:t>
            </w:r>
          </w:p>
          <w:p w:rsidR="00791D64" w:rsidRPr="000971A6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0971A6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71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- 78</w:t>
            </w:r>
            <w:r w:rsidR="001C0AB0" w:rsidRPr="000971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0971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</w:t>
            </w:r>
          </w:p>
          <w:p w:rsidR="001C0AB0" w:rsidRPr="000971A6" w:rsidRDefault="001C0AB0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C0AB0" w:rsidRPr="000971A6" w:rsidRDefault="001C0AB0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0971A6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0971A6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71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- 113 000</w:t>
            </w:r>
          </w:p>
          <w:p w:rsidR="00791D64" w:rsidRPr="000971A6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0971A6" w:rsidRDefault="00791D64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0971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- 762 000</w:t>
            </w:r>
          </w:p>
          <w:p w:rsidR="00791D64" w:rsidRPr="000971A6" w:rsidRDefault="00791D64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9E1F9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8B7A6D" w:rsidRDefault="00791D64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8B7A6D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7 143 291</w:t>
            </w:r>
          </w:p>
          <w:p w:rsidR="00791D64" w:rsidRDefault="00791D64" w:rsidP="009E1F9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Default="00791D64" w:rsidP="00103B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6 938 291</w:t>
            </w:r>
          </w:p>
          <w:p w:rsidR="00791D64" w:rsidRDefault="00791D64" w:rsidP="00103B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91D64" w:rsidRDefault="00791D64" w:rsidP="009E1F9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0971A6" w:rsidRDefault="00791D64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0971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6 771</w:t>
            </w:r>
            <w:r w:rsidR="001C0AB0" w:rsidRPr="000971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 </w:t>
            </w:r>
            <w:r w:rsidRPr="000971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600</w:t>
            </w:r>
          </w:p>
          <w:p w:rsidR="001C0AB0" w:rsidRPr="000971A6" w:rsidRDefault="001C0AB0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1C0AB0" w:rsidRPr="000971A6" w:rsidRDefault="001C0AB0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Pr="000971A6" w:rsidRDefault="00791D64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Pr="000971A6" w:rsidRDefault="00791D64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0971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50</w:t>
            </w:r>
            <w:r w:rsidR="001C0AB0" w:rsidRPr="000971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 </w:t>
            </w:r>
            <w:r w:rsidRPr="000971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000</w:t>
            </w:r>
          </w:p>
          <w:p w:rsidR="001C0AB0" w:rsidRPr="000971A6" w:rsidRDefault="001C0AB0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Pr="000971A6" w:rsidRDefault="00791D64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Pr="000971A6" w:rsidRDefault="00791D64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0971A6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116 691</w:t>
            </w:r>
          </w:p>
          <w:p w:rsidR="00791D64" w:rsidRPr="000971A6" w:rsidRDefault="00791D64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791D64" w:rsidRDefault="00791D64" w:rsidP="009E1F9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8B7A6D" w:rsidRDefault="00791D64" w:rsidP="009E1F91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8B7A6D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205</w:t>
            </w:r>
            <w:r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 </w:t>
            </w:r>
            <w:r w:rsidRPr="008B7A6D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000</w:t>
            </w:r>
          </w:p>
        </w:tc>
      </w:tr>
    </w:tbl>
    <w:p w:rsidR="008D2A20" w:rsidRDefault="008D2A20"/>
    <w:p w:rsidR="000971A6" w:rsidRDefault="000971A6"/>
    <w:p w:rsidR="000971A6" w:rsidRPr="000971A6" w:rsidRDefault="000971A6">
      <w:pPr>
        <w:rPr>
          <w:rFonts w:ascii="Arial" w:hAnsi="Arial" w:cs="Arial"/>
          <w:sz w:val="28"/>
          <w:szCs w:val="28"/>
        </w:rPr>
      </w:pPr>
    </w:p>
    <w:p w:rsidR="000971A6" w:rsidRPr="000971A6" w:rsidRDefault="000971A6">
      <w:pPr>
        <w:rPr>
          <w:rFonts w:ascii="Arial" w:hAnsi="Arial" w:cs="Arial"/>
          <w:sz w:val="28"/>
          <w:szCs w:val="28"/>
        </w:rPr>
      </w:pPr>
      <w:r w:rsidRPr="000971A6">
        <w:rPr>
          <w:rFonts w:ascii="Arial" w:hAnsi="Arial" w:cs="Arial"/>
          <w:sz w:val="28"/>
          <w:szCs w:val="28"/>
        </w:rPr>
        <w:t xml:space="preserve">Правление ЖК «Надежда» </w:t>
      </w:r>
    </w:p>
    <w:sectPr w:rsidR="000971A6" w:rsidRPr="000971A6" w:rsidSect="008D2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F1EF5"/>
    <w:multiLevelType w:val="hybridMultilevel"/>
    <w:tmpl w:val="3878A04E"/>
    <w:lvl w:ilvl="0" w:tplc="4D16AB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1D34E2"/>
    <w:rsid w:val="00027724"/>
    <w:rsid w:val="000757C5"/>
    <w:rsid w:val="000971A6"/>
    <w:rsid w:val="00103B84"/>
    <w:rsid w:val="00134186"/>
    <w:rsid w:val="001B1F0A"/>
    <w:rsid w:val="001C0AB0"/>
    <w:rsid w:val="001C60BF"/>
    <w:rsid w:val="001D34E2"/>
    <w:rsid w:val="002162C0"/>
    <w:rsid w:val="00223508"/>
    <w:rsid w:val="00225AE1"/>
    <w:rsid w:val="002B1935"/>
    <w:rsid w:val="00352122"/>
    <w:rsid w:val="003964A5"/>
    <w:rsid w:val="00424915"/>
    <w:rsid w:val="004860B0"/>
    <w:rsid w:val="004E6B37"/>
    <w:rsid w:val="00501950"/>
    <w:rsid w:val="00542799"/>
    <w:rsid w:val="005918C2"/>
    <w:rsid w:val="005A0311"/>
    <w:rsid w:val="005B5404"/>
    <w:rsid w:val="005D05B5"/>
    <w:rsid w:val="00605D2C"/>
    <w:rsid w:val="0060794F"/>
    <w:rsid w:val="006311C1"/>
    <w:rsid w:val="00687F40"/>
    <w:rsid w:val="006A10A4"/>
    <w:rsid w:val="006C444B"/>
    <w:rsid w:val="00721F08"/>
    <w:rsid w:val="00757102"/>
    <w:rsid w:val="007611E4"/>
    <w:rsid w:val="00762C20"/>
    <w:rsid w:val="00790F7B"/>
    <w:rsid w:val="007913C5"/>
    <w:rsid w:val="00791D64"/>
    <w:rsid w:val="007A4862"/>
    <w:rsid w:val="007C5291"/>
    <w:rsid w:val="00840B03"/>
    <w:rsid w:val="008835E8"/>
    <w:rsid w:val="00883EA6"/>
    <w:rsid w:val="008B7A6D"/>
    <w:rsid w:val="008D2A20"/>
    <w:rsid w:val="00904F8F"/>
    <w:rsid w:val="009E1F91"/>
    <w:rsid w:val="009F49F1"/>
    <w:rsid w:val="009F4F02"/>
    <w:rsid w:val="00A96396"/>
    <w:rsid w:val="00B30603"/>
    <w:rsid w:val="00B404B8"/>
    <w:rsid w:val="00B45C63"/>
    <w:rsid w:val="00BB64CE"/>
    <w:rsid w:val="00C06BEB"/>
    <w:rsid w:val="00C104BF"/>
    <w:rsid w:val="00C36BD3"/>
    <w:rsid w:val="00C605DE"/>
    <w:rsid w:val="00C70ED8"/>
    <w:rsid w:val="00C80159"/>
    <w:rsid w:val="00CB0A98"/>
    <w:rsid w:val="00CB51E0"/>
    <w:rsid w:val="00CD0BAB"/>
    <w:rsid w:val="00D32255"/>
    <w:rsid w:val="00D53BFB"/>
    <w:rsid w:val="00E0705C"/>
    <w:rsid w:val="00E43D6E"/>
    <w:rsid w:val="00E44F43"/>
    <w:rsid w:val="00E46687"/>
    <w:rsid w:val="00E615B4"/>
    <w:rsid w:val="00E83115"/>
    <w:rsid w:val="00E92851"/>
    <w:rsid w:val="00EC7005"/>
    <w:rsid w:val="00EF6133"/>
    <w:rsid w:val="00F54D0E"/>
    <w:rsid w:val="00F86E84"/>
    <w:rsid w:val="00FA1DF8"/>
    <w:rsid w:val="00FB51D7"/>
    <w:rsid w:val="00FC7E01"/>
    <w:rsid w:val="00FD0BED"/>
    <w:rsid w:val="00FE6E3B"/>
    <w:rsid w:val="00FF5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3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0B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071390">
          <w:marLeft w:val="-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1563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28</cp:revision>
  <dcterms:created xsi:type="dcterms:W3CDTF">2022-03-28T06:37:00Z</dcterms:created>
  <dcterms:modified xsi:type="dcterms:W3CDTF">2022-03-30T06:27:00Z</dcterms:modified>
</cp:coreProperties>
</file>